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0A0" w:rsidRDefault="00C770A0" w:rsidP="00C770A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C770A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ПАМЯТКА О БЕЗОПАСНОМ ПРИМЕНЕНИИ СИГВЕЕВ, ГИРОСКУТЕРОВ, МОНОКОЛЕС  И ИНЫХ СОВРЕМЕННЫХ СРЕДСТВ ПЕРЕДВИЖЕНИЯ</w:t>
      </w:r>
      <w:r w:rsidRPr="00C770A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C770A0" w:rsidRPr="00C770A0" w:rsidRDefault="00C770A0" w:rsidP="00C770A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770A0" w:rsidRPr="00C770A0" w:rsidRDefault="00C770A0" w:rsidP="00C77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           Сейчас все большую популярность среди молодежи приобретают такие современные средства передвижения, как </w:t>
      </w:r>
      <w:proofErr w:type="spellStart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сигвеи</w:t>
      </w:r>
      <w:proofErr w:type="spellEnd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гироскутеры</w:t>
      </w:r>
      <w:proofErr w:type="spellEnd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моноколеса</w:t>
      </w:r>
      <w:proofErr w:type="spellEnd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То, что дети без ума от </w:t>
      </w:r>
      <w:proofErr w:type="spellStart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гироскутеров</w:t>
      </w:r>
      <w:proofErr w:type="spellEnd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неудивительно! Движение на двухколесном </w:t>
      </w:r>
      <w:proofErr w:type="spellStart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самобалансирующем</w:t>
      </w:r>
      <w:proofErr w:type="spellEnd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устройстве даже взрослым кажется чудом. И этим чудом хотят обладать все больше детей и подростков. </w:t>
      </w:r>
    </w:p>
    <w:p w:rsidR="00C770A0" w:rsidRPr="00C770A0" w:rsidRDefault="00C770A0" w:rsidP="00C77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  Данные средства передвижения имеют электрический двигатель, различную мощность и позволяют быстро передвигаться.</w:t>
      </w:r>
    </w:p>
    <w:p w:rsidR="00C770A0" w:rsidRPr="00C770A0" w:rsidRDefault="00C770A0" w:rsidP="00C77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           С точки зрения правил дорожного движения, лица, использующие роликовые коньки, самокаты, </w:t>
      </w:r>
      <w:proofErr w:type="spellStart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сигвеи</w:t>
      </w:r>
      <w:proofErr w:type="spellEnd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гироскутеры</w:t>
      </w:r>
      <w:proofErr w:type="spellEnd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моноколеса</w:t>
      </w:r>
      <w:proofErr w:type="spellEnd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являются пешеходами, в связи с чем, они обязаны знать и соблюдать относящиеся к ним соответствующие требования дорожных правил.</w:t>
      </w:r>
    </w:p>
    <w:p w:rsidR="00C770A0" w:rsidRPr="00C770A0" w:rsidRDefault="00C770A0" w:rsidP="00C77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  В связи с чем, Государственная инспекция безопасности дорожного движения рекомендует:</w:t>
      </w:r>
    </w:p>
    <w:p w:rsidR="00C770A0" w:rsidRPr="00C770A0" w:rsidRDefault="00C770A0" w:rsidP="00C770A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 использовании </w:t>
      </w:r>
      <w:proofErr w:type="spellStart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сигвеев</w:t>
      </w:r>
      <w:proofErr w:type="spellEnd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гироскутеров</w:t>
      </w:r>
      <w:proofErr w:type="spellEnd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моноколес</w:t>
      </w:r>
      <w:proofErr w:type="spellEnd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руководствоваться теми же правилами и правовыми нормами, что и для пешеходов.</w:t>
      </w:r>
    </w:p>
    <w:p w:rsidR="00C770A0" w:rsidRPr="00C770A0" w:rsidRDefault="00C770A0" w:rsidP="00C770A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Кататься на данных устройствах необходимо в защитном шлеме, налокотниках и наколенниках – это обезопасит ребенка при возможном падении.</w:t>
      </w:r>
    </w:p>
    <w:p w:rsidR="00C770A0" w:rsidRPr="00C770A0" w:rsidRDefault="00C770A0" w:rsidP="00C770A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Максимальная скорость </w:t>
      </w:r>
      <w:proofErr w:type="spellStart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гироскутера</w:t>
      </w:r>
      <w:proofErr w:type="spellEnd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ограничена – это 10-12 км/ч. При выходе за эти пределы может произойти падение и, как следствие - получение травмы.</w:t>
      </w:r>
    </w:p>
    <w:p w:rsidR="00C770A0" w:rsidRPr="00C770A0" w:rsidRDefault="00C770A0" w:rsidP="00C770A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передвижения на данных средствах необходимо выбирать подходящую площадку для катания, использовать защитную экипировку.</w:t>
      </w:r>
    </w:p>
    <w:p w:rsidR="00C770A0" w:rsidRPr="00C770A0" w:rsidRDefault="00C770A0" w:rsidP="00C770A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Сохранять безопасную скорость, останавливать средства плавно и аккуратно.</w:t>
      </w:r>
    </w:p>
    <w:p w:rsidR="00C770A0" w:rsidRPr="00C770A0" w:rsidRDefault="00C770A0" w:rsidP="00C770A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Сохранять безопасную дистанцию до людей, любых объектов и предметов во избежание столкновений и несчастных случаев.</w:t>
      </w:r>
    </w:p>
    <w:p w:rsidR="00C770A0" w:rsidRPr="00C770A0" w:rsidRDefault="00C770A0" w:rsidP="00C77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C770A0" w:rsidRPr="00C770A0" w:rsidRDefault="00C770A0" w:rsidP="00C770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770A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Категорически запрещается</w:t>
      </w:r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C770A0" w:rsidRPr="00C770A0" w:rsidRDefault="00C770A0" w:rsidP="00C770A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использовать </w:t>
      </w:r>
      <w:proofErr w:type="spellStart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сигвеи</w:t>
      </w:r>
      <w:proofErr w:type="spellEnd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гироскутеры</w:t>
      </w:r>
      <w:proofErr w:type="spellEnd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моноколеса</w:t>
      </w:r>
      <w:proofErr w:type="spellEnd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высокоскоростным и прочим трассам, предназначенным для движения автомобилей или общественного транспорта;</w:t>
      </w:r>
    </w:p>
    <w:p w:rsidR="00C770A0" w:rsidRPr="00C770A0" w:rsidRDefault="00C770A0" w:rsidP="00C770A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использовать </w:t>
      </w:r>
      <w:proofErr w:type="spellStart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сигвеи</w:t>
      </w:r>
      <w:proofErr w:type="spellEnd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гироскутеры</w:t>
      </w:r>
      <w:proofErr w:type="spellEnd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моноколеса</w:t>
      </w:r>
      <w:proofErr w:type="spellEnd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состоянии опьянения и под действием любых препаратов, способных замедлить вашу реакцию;</w:t>
      </w:r>
    </w:p>
    <w:p w:rsidR="00C770A0" w:rsidRDefault="00C770A0" w:rsidP="00C770A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 движении на </w:t>
      </w:r>
      <w:proofErr w:type="spellStart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сигвеях</w:t>
      </w:r>
      <w:proofErr w:type="spellEnd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гироскутерах</w:t>
      </w:r>
      <w:proofErr w:type="spellEnd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моноколесах</w:t>
      </w:r>
      <w:proofErr w:type="spellEnd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пользоваться мобильным телефоном или другими гаджетами, слушать музыку в наушниках. </w:t>
      </w:r>
    </w:p>
    <w:p w:rsidR="00C770A0" w:rsidRPr="00C770A0" w:rsidRDefault="00C770A0" w:rsidP="00C770A0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770A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Уважаемые родители!</w:t>
      </w:r>
    </w:p>
    <w:p w:rsidR="00C770A0" w:rsidRPr="00C770A0" w:rsidRDefault="00C770A0" w:rsidP="00C770A0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           Приобретая такую «игрушку» для своего ребенка, в обязательном порядке расскажите об основных правилах безопасности на дороге. Падения с </w:t>
      </w:r>
      <w:proofErr w:type="spellStart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сигвеев</w:t>
      </w:r>
      <w:proofErr w:type="spellEnd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гироскутеров</w:t>
      </w:r>
      <w:proofErr w:type="spellEnd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моноколес</w:t>
      </w:r>
      <w:proofErr w:type="spellEnd"/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могут привести к тяжёлым травмам, в том числе к переломам. </w:t>
      </w:r>
    </w:p>
    <w:p w:rsidR="00C770A0" w:rsidRPr="00C770A0" w:rsidRDefault="00C770A0" w:rsidP="00C770A0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770A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Берегите своих детей!</w:t>
      </w:r>
      <w:bookmarkStart w:id="0" w:name="_GoBack"/>
      <w:bookmarkEnd w:id="0"/>
    </w:p>
    <w:sectPr w:rsidR="00C770A0" w:rsidRPr="00C770A0" w:rsidSect="00C770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15EE3"/>
    <w:multiLevelType w:val="multilevel"/>
    <w:tmpl w:val="F4866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B9E64B9"/>
    <w:multiLevelType w:val="multilevel"/>
    <w:tmpl w:val="D5663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FF7"/>
    <w:rsid w:val="00937E43"/>
    <w:rsid w:val="00B50FF7"/>
    <w:rsid w:val="00C7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70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70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77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70A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77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70A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770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70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70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77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70A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77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70A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770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8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358</Words>
  <Characters>2047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Энжэ</dc:creator>
  <cp:keywords/>
  <dc:description/>
  <cp:lastModifiedBy>Энжэ</cp:lastModifiedBy>
  <cp:revision>3</cp:revision>
  <dcterms:created xsi:type="dcterms:W3CDTF">2021-11-21T19:46:00Z</dcterms:created>
  <dcterms:modified xsi:type="dcterms:W3CDTF">2021-11-21T19:50:00Z</dcterms:modified>
</cp:coreProperties>
</file>